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1B48C0B0">
                <wp:simplePos x="0" y="0"/>
                <wp:positionH relativeFrom="column">
                  <wp:posOffset>5572125</wp:posOffset>
                </wp:positionH>
                <wp:positionV relativeFrom="paragraph">
                  <wp:posOffset>29845</wp:posOffset>
                </wp:positionV>
                <wp:extent cx="115252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8.75pt;margin-top:2.35pt;width:90.7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2667DB4F"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BC728C" w:rsidRPr="00634B0E">
              <w:rPr>
                <w:rFonts w:asciiTheme="minorHAnsi" w:hAnsiTheme="minorHAnsi" w:cstheme="minorHAnsi"/>
                <w:b/>
                <w:bCs/>
                <w:sz w:val="30"/>
                <w:szCs w:val="30"/>
                <w:lang w:eastAsia="en-IE"/>
              </w:rPr>
              <w:t>01/2025</w:t>
            </w:r>
            <w:r w:rsidR="00265BC2" w:rsidRPr="00634B0E">
              <w:rPr>
                <w:rFonts w:asciiTheme="minorHAnsi" w:hAnsiTheme="minorHAnsi" w:cstheme="minorHAnsi"/>
                <w:b/>
                <w:bCs/>
                <w:sz w:val="30"/>
                <w:szCs w:val="30"/>
                <w:lang w:eastAsia="en-IE"/>
              </w:rPr>
              <w:t xml:space="preserve">  </w:t>
            </w:r>
            <w:r w:rsidR="00634B0E">
              <w:rPr>
                <w:rFonts w:asciiTheme="minorHAnsi" w:hAnsiTheme="minorHAnsi" w:cstheme="minorHAnsi"/>
                <w:b/>
                <w:bCs/>
                <w:sz w:val="30"/>
                <w:szCs w:val="30"/>
                <w:lang w:eastAsia="en-IE"/>
              </w:rPr>
              <w:t>TEMPORARY SENIOR</w:t>
            </w:r>
            <w:r w:rsidR="00901CF1">
              <w:rPr>
                <w:rFonts w:asciiTheme="minorHAnsi" w:hAnsiTheme="minorHAnsi" w:cstheme="minorHAnsi"/>
                <w:b/>
                <w:bCs/>
                <w:sz w:val="30"/>
                <w:szCs w:val="30"/>
                <w:lang w:eastAsia="en-IE"/>
              </w:rPr>
              <w:t xml:space="preserve"> EXECUTIVE</w:t>
            </w:r>
            <w:r w:rsidR="00634B0E">
              <w:rPr>
                <w:rFonts w:asciiTheme="minorHAnsi" w:hAnsiTheme="minorHAnsi" w:cstheme="minorHAnsi"/>
                <w:b/>
                <w:bCs/>
                <w:sz w:val="30"/>
                <w:szCs w:val="30"/>
                <w:lang w:eastAsia="en-IE"/>
              </w:rPr>
              <w:t xml:space="preserve"> ENGINEER</w:t>
            </w:r>
          </w:p>
          <w:p w14:paraId="42F3A7D9" w14:textId="77777777" w:rsidR="00C26143" w:rsidRPr="00742869" w:rsidRDefault="00C26143" w:rsidP="00422402">
            <w:pPr>
              <w:keepNext/>
              <w:jc w:val="center"/>
              <w:outlineLvl w:val="0"/>
              <w:rPr>
                <w:rFonts w:asciiTheme="minorHAnsi" w:hAnsiTheme="minorHAnsi" w:cstheme="minorHAnsi"/>
                <w:b/>
                <w:bCs/>
                <w:sz w:val="28"/>
                <w:szCs w:val="28"/>
                <w:lang w:eastAsia="en-IE"/>
              </w:rPr>
            </w:pPr>
          </w:p>
        </w:tc>
      </w:tr>
    </w:tbl>
    <w:p w14:paraId="07AD45DE" w14:textId="77777777" w:rsidR="00E31035" w:rsidRDefault="00C26143" w:rsidP="00E3103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 before the closing date of</w:t>
      </w:r>
      <w:r w:rsidRPr="004B4BEB">
        <w:rPr>
          <w:b/>
        </w:rPr>
        <w:t xml:space="preserve"> </w:t>
      </w:r>
      <w:r w:rsidR="00E31035">
        <w:rPr>
          <w:b/>
        </w:rPr>
        <w:tab/>
      </w:r>
      <w:r w:rsidR="00E31035">
        <w:rPr>
          <w:b/>
        </w:rPr>
        <w:tab/>
      </w:r>
      <w:r w:rsidR="00E31035">
        <w:rPr>
          <w:b/>
        </w:rPr>
        <w:tab/>
      </w:r>
      <w:r w:rsidR="00E31035">
        <w:rPr>
          <w:b/>
        </w:rPr>
        <w:tab/>
      </w:r>
      <w:r w:rsidR="00E31035">
        <w:rPr>
          <w:b/>
        </w:rPr>
        <w:tab/>
      </w:r>
    </w:p>
    <w:p w14:paraId="05D2EEE8" w14:textId="1D5E102B" w:rsidR="00E26925" w:rsidRDefault="00C26143" w:rsidP="00E31035">
      <w:pPr>
        <w:pStyle w:val="NoSpacing"/>
        <w:ind w:left="2160" w:firstLine="720"/>
        <w:rPr>
          <w:b/>
          <w:color w:val="FF0000"/>
          <w:sz w:val="28"/>
          <w:szCs w:val="28"/>
          <w:u w:val="single"/>
        </w:rPr>
      </w:pPr>
      <w:r w:rsidRPr="00D63A92">
        <w:rPr>
          <w:b/>
          <w:color w:val="FF0000"/>
          <w:sz w:val="28"/>
          <w:szCs w:val="28"/>
          <w:u w:val="single"/>
        </w:rPr>
        <w:t>Thursday</w:t>
      </w:r>
      <w:r w:rsidR="002017DE">
        <w:rPr>
          <w:b/>
          <w:color w:val="FF0000"/>
          <w:sz w:val="28"/>
          <w:szCs w:val="28"/>
          <w:u w:val="single"/>
        </w:rPr>
        <w:t xml:space="preserve"> </w:t>
      </w:r>
      <w:r w:rsidR="00BC728C">
        <w:rPr>
          <w:b/>
          <w:color w:val="FF0000"/>
          <w:sz w:val="28"/>
          <w:szCs w:val="28"/>
          <w:u w:val="single"/>
        </w:rPr>
        <w:t>6</w:t>
      </w:r>
      <w:r w:rsidR="00BC728C" w:rsidRPr="00BC728C">
        <w:rPr>
          <w:b/>
          <w:color w:val="FF0000"/>
          <w:sz w:val="28"/>
          <w:szCs w:val="28"/>
          <w:u w:val="single"/>
          <w:vertAlign w:val="superscript"/>
        </w:rPr>
        <w:t>th</w:t>
      </w:r>
      <w:r w:rsidR="00BC728C">
        <w:rPr>
          <w:b/>
          <w:color w:val="FF0000"/>
          <w:sz w:val="28"/>
          <w:szCs w:val="28"/>
          <w:u w:val="single"/>
        </w:rPr>
        <w:t xml:space="preserve"> February 2025 – Noon.</w:t>
      </w:r>
      <w:bookmarkStart w:id="0" w:name="_GoBack"/>
      <w:bookmarkEnd w:id="0"/>
    </w:p>
    <w:p w14:paraId="74478DA4" w14:textId="77777777" w:rsidR="002E73D1" w:rsidRPr="00D63A92" w:rsidRDefault="002E73D1" w:rsidP="00E26925">
      <w:pPr>
        <w:pStyle w:val="NoSpacing"/>
        <w:jc w:val="center"/>
        <w:rPr>
          <w:b/>
          <w:color w:val="FF0000"/>
          <w:sz w:val="28"/>
          <w:szCs w:val="28"/>
          <w:u w:val="single"/>
        </w:rPr>
      </w:pPr>
    </w:p>
    <w:p w14:paraId="0823ED29" w14:textId="77777777"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0"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696B3C3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Pr="004B4BEB"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522594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FACDC05" w14:textId="5A5B0D7C"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634B0E" w:rsidRPr="00634B0E">
        <w:rPr>
          <w:rFonts w:eastAsia="Times New Roman" w:cstheme="minorHAnsi"/>
          <w:b/>
          <w:sz w:val="24"/>
          <w:szCs w:val="24"/>
          <w:lang w:val="en-US"/>
        </w:rPr>
        <w:t>Temporary Senior Executive Engineer</w:t>
      </w:r>
      <w:r w:rsidRPr="00634B0E">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Pr="00634B0E" w:rsidRDefault="00C26143" w:rsidP="00C26143">
      <w:pPr>
        <w:tabs>
          <w:tab w:val="left" w:pos="5760"/>
        </w:tabs>
        <w:spacing w:after="0" w:line="240" w:lineRule="auto"/>
        <w:rPr>
          <w:rFonts w:eastAsia="Times New Roman" w:cstheme="minorHAnsi"/>
          <w:b/>
          <w:lang w:val="en-US"/>
        </w:rPr>
      </w:pPr>
      <w:r w:rsidRPr="00634B0E">
        <w:rPr>
          <w:rFonts w:eastAsia="Times New Roman" w:cstheme="minorHAnsi"/>
          <w:b/>
          <w:lang w:val="en-US"/>
        </w:rPr>
        <w:t>Candidates called for interview will be assessed on the following competencies:</w:t>
      </w:r>
      <w:r w:rsidR="00422402" w:rsidRPr="00634B0E">
        <w:rPr>
          <w:rFonts w:eastAsia="Times New Roman" w:cstheme="minorHAnsi"/>
          <w:b/>
          <w:lang w:val="en-US"/>
        </w:rPr>
        <w:t xml:space="preserve"> </w:t>
      </w:r>
    </w:p>
    <w:p w14:paraId="1D82E01A" w14:textId="77777777" w:rsidR="00634B0E" w:rsidRPr="00634B0E" w:rsidRDefault="00634B0E" w:rsidP="00634B0E">
      <w:pPr>
        <w:pStyle w:val="ListParagraph"/>
        <w:numPr>
          <w:ilvl w:val="0"/>
          <w:numId w:val="8"/>
        </w:numPr>
        <w:tabs>
          <w:tab w:val="left" w:pos="5760"/>
        </w:tabs>
        <w:spacing w:after="0" w:line="240" w:lineRule="auto"/>
        <w:rPr>
          <w:rFonts w:eastAsia="Times New Roman" w:cstheme="minorHAnsi"/>
          <w:b/>
          <w:lang w:val="en-US"/>
        </w:rPr>
      </w:pPr>
      <w:r w:rsidRPr="00634B0E">
        <w:rPr>
          <w:rFonts w:eastAsia="Times New Roman" w:cstheme="minorHAnsi"/>
          <w:b/>
          <w:lang w:val="en-US"/>
        </w:rPr>
        <w:t>STRATEGIC MANAGEMENT AND CHANGE</w:t>
      </w:r>
    </w:p>
    <w:p w14:paraId="40DC1671" w14:textId="77777777" w:rsidR="00634B0E" w:rsidRPr="00634B0E" w:rsidRDefault="00634B0E" w:rsidP="00634B0E">
      <w:pPr>
        <w:pStyle w:val="ListParagraph"/>
        <w:numPr>
          <w:ilvl w:val="0"/>
          <w:numId w:val="8"/>
        </w:numPr>
        <w:tabs>
          <w:tab w:val="left" w:pos="5760"/>
        </w:tabs>
        <w:spacing w:after="0" w:line="240" w:lineRule="auto"/>
        <w:rPr>
          <w:rFonts w:eastAsia="Times New Roman" w:cstheme="minorHAnsi"/>
          <w:b/>
          <w:lang w:val="en-US"/>
        </w:rPr>
      </w:pPr>
      <w:r w:rsidRPr="00634B0E">
        <w:rPr>
          <w:rFonts w:eastAsia="Times New Roman" w:cstheme="minorHAnsi"/>
          <w:b/>
          <w:lang w:val="en-US"/>
        </w:rPr>
        <w:t>DELIVERING RESULTS,</w:t>
      </w:r>
    </w:p>
    <w:p w14:paraId="5655D473" w14:textId="77777777" w:rsidR="00634B0E" w:rsidRPr="00634B0E" w:rsidRDefault="00634B0E" w:rsidP="00634B0E">
      <w:pPr>
        <w:pStyle w:val="ListParagraph"/>
        <w:numPr>
          <w:ilvl w:val="0"/>
          <w:numId w:val="8"/>
        </w:numPr>
        <w:tabs>
          <w:tab w:val="left" w:pos="5760"/>
        </w:tabs>
        <w:spacing w:after="0" w:line="240" w:lineRule="auto"/>
        <w:rPr>
          <w:rFonts w:eastAsia="Times New Roman" w:cstheme="minorHAnsi"/>
          <w:b/>
          <w:lang w:val="en-US"/>
        </w:rPr>
      </w:pPr>
      <w:r w:rsidRPr="00634B0E">
        <w:rPr>
          <w:rFonts w:eastAsia="Times New Roman" w:cstheme="minorHAnsi"/>
          <w:b/>
          <w:lang w:val="en-US"/>
        </w:rPr>
        <w:t xml:space="preserve">PERFORMANCE THROUGH PEOPLE </w:t>
      </w:r>
    </w:p>
    <w:p w14:paraId="35C43318" w14:textId="77777777" w:rsidR="00634B0E" w:rsidRPr="00634B0E" w:rsidRDefault="00634B0E" w:rsidP="00634B0E">
      <w:pPr>
        <w:pStyle w:val="ListParagraph"/>
        <w:numPr>
          <w:ilvl w:val="0"/>
          <w:numId w:val="8"/>
        </w:numPr>
        <w:tabs>
          <w:tab w:val="left" w:pos="5760"/>
        </w:tabs>
        <w:spacing w:after="0" w:line="240" w:lineRule="auto"/>
        <w:rPr>
          <w:rFonts w:eastAsia="Times New Roman" w:cstheme="minorHAnsi"/>
          <w:b/>
          <w:lang w:val="en-US"/>
        </w:rPr>
      </w:pPr>
      <w:r w:rsidRPr="00634B0E">
        <w:rPr>
          <w:rFonts w:eastAsia="Times New Roman" w:cstheme="minorHAnsi"/>
          <w:b/>
          <w:lang w:val="en-US"/>
        </w:rPr>
        <w:t>PERSONAL EFFECTIVENESS.</w:t>
      </w:r>
    </w:p>
    <w:p w14:paraId="42E8E81A" w14:textId="77777777" w:rsidR="00634B0E" w:rsidRDefault="00634B0E" w:rsidP="00634B0E">
      <w:pPr>
        <w:tabs>
          <w:tab w:val="left" w:pos="5760"/>
        </w:tabs>
        <w:spacing w:after="0" w:line="240" w:lineRule="auto"/>
        <w:rPr>
          <w:rFonts w:eastAsia="Times New Roman" w:cstheme="minorHAnsi"/>
          <w:color w:val="FF0000"/>
          <w:sz w:val="24"/>
          <w:szCs w:val="24"/>
          <w:lang w:val="en-US"/>
        </w:rPr>
      </w:pPr>
    </w:p>
    <w:p w14:paraId="7C1CF2C0" w14:textId="77777777" w:rsidR="00634B0E" w:rsidRDefault="00634B0E" w:rsidP="00634B0E">
      <w:pPr>
        <w:tabs>
          <w:tab w:val="left" w:pos="5760"/>
        </w:tabs>
        <w:spacing w:after="0" w:line="240" w:lineRule="auto"/>
        <w:rPr>
          <w:rFonts w:eastAsia="Times New Roman" w:cstheme="minorHAnsi"/>
          <w:b/>
          <w:sz w:val="24"/>
          <w:szCs w:val="24"/>
          <w:lang w:val="en-US"/>
        </w:rPr>
      </w:pPr>
      <w:r w:rsidRPr="00A73DB5">
        <w:rPr>
          <w:rFonts w:eastAsia="Times New Roman" w:cstheme="minorHAnsi"/>
          <w:b/>
          <w:sz w:val="24"/>
          <w:szCs w:val="24"/>
          <w:lang w:val="en-US"/>
        </w:rPr>
        <w:t>(Maximum of 600 words per competency)</w:t>
      </w:r>
    </w:p>
    <w:p w14:paraId="72213273" w14:textId="77777777" w:rsidR="00634B0E" w:rsidRDefault="00634B0E" w:rsidP="00C26143">
      <w:pPr>
        <w:tabs>
          <w:tab w:val="left" w:pos="5760"/>
        </w:tabs>
        <w:spacing w:after="0" w:line="240" w:lineRule="auto"/>
        <w:rPr>
          <w:rFonts w:eastAsia="Times New Roman" w:cstheme="minorHAnsi"/>
          <w:b/>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55EC908B" w14:textId="77777777" w:rsidR="00634B0E" w:rsidRPr="00634B0E" w:rsidRDefault="00634B0E" w:rsidP="00634B0E">
            <w:pPr>
              <w:spacing w:after="0" w:line="240" w:lineRule="auto"/>
              <w:rPr>
                <w:rFonts w:eastAsia="Times New Roman" w:cstheme="minorHAnsi"/>
                <w:b/>
                <w:lang w:val="en-US"/>
              </w:rPr>
            </w:pPr>
            <w:r w:rsidRPr="00634B0E">
              <w:rPr>
                <w:rFonts w:eastAsia="Times New Roman" w:cstheme="minorHAnsi"/>
                <w:b/>
                <w:spacing w:val="-3"/>
              </w:rPr>
              <w:t>STRATEGIC MANAGEMENT AND CHANGE</w:t>
            </w: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Default="00C26143" w:rsidP="00C26143">
            <w:pPr>
              <w:spacing w:after="0" w:line="240" w:lineRule="auto"/>
              <w:rPr>
                <w:rFonts w:eastAsia="Times New Roman" w:cstheme="minorHAnsi"/>
                <w:b/>
                <w:sz w:val="24"/>
                <w:szCs w:val="20"/>
                <w:lang w:val="en-US"/>
              </w:rPr>
            </w:pPr>
          </w:p>
          <w:p w14:paraId="53ED91CD" w14:textId="77777777" w:rsidR="00634B0E" w:rsidRDefault="00634B0E" w:rsidP="00C26143">
            <w:pPr>
              <w:spacing w:after="0" w:line="240" w:lineRule="auto"/>
              <w:rPr>
                <w:rFonts w:eastAsia="Times New Roman" w:cstheme="minorHAnsi"/>
                <w:b/>
                <w:sz w:val="24"/>
                <w:szCs w:val="20"/>
                <w:lang w:val="en-US"/>
              </w:rPr>
            </w:pPr>
          </w:p>
          <w:p w14:paraId="5BFF58DC" w14:textId="77777777" w:rsidR="00634B0E" w:rsidRDefault="00634B0E" w:rsidP="00C26143">
            <w:pPr>
              <w:spacing w:after="0" w:line="240" w:lineRule="auto"/>
              <w:rPr>
                <w:rFonts w:eastAsia="Times New Roman" w:cstheme="minorHAnsi"/>
                <w:b/>
                <w:sz w:val="24"/>
                <w:szCs w:val="20"/>
                <w:lang w:val="en-US"/>
              </w:rPr>
            </w:pPr>
          </w:p>
          <w:p w14:paraId="6E00E5A2" w14:textId="77777777" w:rsidR="00634B0E" w:rsidRDefault="00634B0E" w:rsidP="00C26143">
            <w:pPr>
              <w:spacing w:after="0" w:line="240" w:lineRule="auto"/>
              <w:rPr>
                <w:rFonts w:eastAsia="Times New Roman" w:cstheme="minorHAnsi"/>
                <w:b/>
                <w:sz w:val="24"/>
                <w:szCs w:val="20"/>
                <w:lang w:val="en-US"/>
              </w:rPr>
            </w:pPr>
          </w:p>
          <w:p w14:paraId="33765F67" w14:textId="77777777" w:rsidR="00634B0E" w:rsidRDefault="00634B0E" w:rsidP="00C26143">
            <w:pPr>
              <w:spacing w:after="0" w:line="240" w:lineRule="auto"/>
              <w:rPr>
                <w:rFonts w:eastAsia="Times New Roman" w:cstheme="minorHAnsi"/>
                <w:b/>
                <w:sz w:val="24"/>
                <w:szCs w:val="20"/>
                <w:lang w:val="en-US"/>
              </w:rPr>
            </w:pPr>
          </w:p>
          <w:p w14:paraId="5F36CD74" w14:textId="77777777" w:rsidR="00634B0E" w:rsidRDefault="00634B0E" w:rsidP="00C26143">
            <w:pPr>
              <w:spacing w:after="0" w:line="240" w:lineRule="auto"/>
              <w:rPr>
                <w:rFonts w:eastAsia="Times New Roman" w:cstheme="minorHAnsi"/>
                <w:b/>
                <w:sz w:val="24"/>
                <w:szCs w:val="20"/>
                <w:lang w:val="en-US"/>
              </w:rPr>
            </w:pPr>
          </w:p>
          <w:p w14:paraId="5474CF94" w14:textId="77777777" w:rsidR="00634B0E" w:rsidRDefault="00634B0E" w:rsidP="00C26143">
            <w:pPr>
              <w:spacing w:after="0" w:line="240" w:lineRule="auto"/>
              <w:rPr>
                <w:rFonts w:eastAsia="Times New Roman" w:cstheme="minorHAnsi"/>
                <w:b/>
                <w:sz w:val="24"/>
                <w:szCs w:val="20"/>
                <w:lang w:val="en-US"/>
              </w:rPr>
            </w:pPr>
          </w:p>
          <w:p w14:paraId="204C44F2" w14:textId="77777777" w:rsidR="00634B0E" w:rsidRDefault="00634B0E" w:rsidP="00C26143">
            <w:pPr>
              <w:spacing w:after="0" w:line="240" w:lineRule="auto"/>
              <w:rPr>
                <w:rFonts w:eastAsia="Times New Roman" w:cstheme="minorHAnsi"/>
                <w:b/>
                <w:sz w:val="24"/>
                <w:szCs w:val="20"/>
                <w:lang w:val="en-US"/>
              </w:rPr>
            </w:pPr>
          </w:p>
          <w:p w14:paraId="28FDCC23" w14:textId="77777777" w:rsidR="00634B0E" w:rsidRDefault="00634B0E" w:rsidP="00C26143">
            <w:pPr>
              <w:spacing w:after="0" w:line="240" w:lineRule="auto"/>
              <w:rPr>
                <w:rFonts w:eastAsia="Times New Roman" w:cstheme="minorHAnsi"/>
                <w:b/>
                <w:sz w:val="24"/>
                <w:szCs w:val="20"/>
                <w:lang w:val="en-US"/>
              </w:rPr>
            </w:pPr>
          </w:p>
          <w:p w14:paraId="2B8D147C" w14:textId="77777777" w:rsidR="00634B0E" w:rsidRDefault="00634B0E" w:rsidP="00C26143">
            <w:pPr>
              <w:spacing w:after="0" w:line="240" w:lineRule="auto"/>
              <w:rPr>
                <w:rFonts w:eastAsia="Times New Roman" w:cstheme="minorHAnsi"/>
                <w:b/>
                <w:sz w:val="24"/>
                <w:szCs w:val="20"/>
                <w:lang w:val="en-US"/>
              </w:rPr>
            </w:pPr>
          </w:p>
          <w:p w14:paraId="5E57B49C" w14:textId="77777777" w:rsidR="00634B0E" w:rsidRDefault="00634B0E" w:rsidP="00C26143">
            <w:pPr>
              <w:spacing w:after="0" w:line="240" w:lineRule="auto"/>
              <w:rPr>
                <w:rFonts w:eastAsia="Times New Roman" w:cstheme="minorHAnsi"/>
                <w:b/>
                <w:sz w:val="24"/>
                <w:szCs w:val="20"/>
                <w:lang w:val="en-US"/>
              </w:rPr>
            </w:pPr>
          </w:p>
          <w:p w14:paraId="65B89D29" w14:textId="77777777" w:rsidR="00634B0E" w:rsidRPr="004B4BEB" w:rsidRDefault="00634B0E" w:rsidP="00C26143">
            <w:pPr>
              <w:spacing w:after="0" w:line="240" w:lineRule="auto"/>
              <w:rPr>
                <w:rFonts w:eastAsia="Times New Roman" w:cstheme="minorHAnsi"/>
                <w:b/>
                <w:sz w:val="24"/>
                <w:szCs w:val="20"/>
                <w:lang w:val="en-US"/>
              </w:rPr>
            </w:pPr>
          </w:p>
          <w:p w14:paraId="67B2A3A5" w14:textId="77777777" w:rsidR="00C26143" w:rsidRDefault="00C26143" w:rsidP="00C26143">
            <w:pPr>
              <w:spacing w:after="0" w:line="240" w:lineRule="auto"/>
              <w:rPr>
                <w:rFonts w:eastAsia="Times New Roman" w:cstheme="minorHAnsi"/>
                <w:b/>
                <w:sz w:val="24"/>
                <w:szCs w:val="20"/>
                <w:lang w:val="en-US"/>
              </w:rPr>
            </w:pPr>
          </w:p>
          <w:p w14:paraId="4B3CED66" w14:textId="77777777" w:rsidR="002E73D1" w:rsidRDefault="002E73D1" w:rsidP="00C26143">
            <w:pPr>
              <w:spacing w:after="0" w:line="240" w:lineRule="auto"/>
              <w:rPr>
                <w:rFonts w:eastAsia="Times New Roman" w:cstheme="minorHAnsi"/>
                <w:b/>
                <w:sz w:val="24"/>
                <w:szCs w:val="20"/>
                <w:lang w:val="en-US"/>
              </w:rPr>
            </w:pPr>
          </w:p>
          <w:p w14:paraId="7B6C3094" w14:textId="77777777" w:rsidR="002E73D1" w:rsidRDefault="002E73D1" w:rsidP="00C26143">
            <w:pPr>
              <w:spacing w:after="0" w:line="240" w:lineRule="auto"/>
              <w:rPr>
                <w:rFonts w:eastAsia="Times New Roman" w:cstheme="minorHAnsi"/>
                <w:b/>
                <w:sz w:val="24"/>
                <w:szCs w:val="20"/>
                <w:lang w:val="en-US"/>
              </w:rPr>
            </w:pPr>
          </w:p>
          <w:p w14:paraId="25062490" w14:textId="77777777" w:rsidR="002E73D1" w:rsidRPr="004B4BEB" w:rsidRDefault="002E73D1" w:rsidP="00C26143">
            <w:pPr>
              <w:spacing w:after="0" w:line="240" w:lineRule="auto"/>
              <w:rPr>
                <w:rFonts w:eastAsia="Times New Roman" w:cstheme="minorHAnsi"/>
                <w:sz w:val="24"/>
                <w:szCs w:val="20"/>
                <w:lang w:val="en-US"/>
              </w:rPr>
            </w:pPr>
          </w:p>
        </w:tc>
      </w:tr>
    </w:tbl>
    <w:p w14:paraId="08ADEB16" w14:textId="77777777" w:rsidR="00C26143" w:rsidRDefault="00C26143" w:rsidP="00C26143">
      <w:pPr>
        <w:spacing w:after="0" w:line="240" w:lineRule="auto"/>
        <w:rPr>
          <w:rFonts w:eastAsia="Times New Roman" w:cstheme="minorHAnsi"/>
          <w:b/>
          <w:i/>
          <w:sz w:val="24"/>
          <w:szCs w:val="20"/>
          <w:lang w:val="en-US" w:eastAsia="en-GB"/>
        </w:rPr>
      </w:pPr>
    </w:p>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498618DA" w14:textId="374E175B" w:rsidR="00634B0E" w:rsidRPr="00634B0E" w:rsidRDefault="00634B0E" w:rsidP="00634B0E">
            <w:pPr>
              <w:spacing w:after="0" w:line="240" w:lineRule="auto"/>
              <w:rPr>
                <w:rFonts w:eastAsia="Times New Roman" w:cstheme="minorHAnsi"/>
                <w:b/>
                <w:lang w:val="en-US"/>
              </w:rPr>
            </w:pPr>
            <w:r w:rsidRPr="00634B0E">
              <w:rPr>
                <w:rFonts w:eastAsia="Times New Roman" w:cstheme="minorHAnsi"/>
                <w:b/>
                <w:lang w:val="en-US"/>
              </w:rPr>
              <w:lastRenderedPageBreak/>
              <w:t>DELIVERING RESULTS</w:t>
            </w:r>
          </w:p>
          <w:p w14:paraId="2535C508" w14:textId="77777777" w:rsidR="00D97908" w:rsidRPr="004B4BEB"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3C67936E" w14:textId="129946B3" w:rsidR="00634B0E" w:rsidRP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lang w:val="en-US"/>
        </w:rPr>
      </w:pPr>
      <w:r w:rsidRPr="00634B0E">
        <w:rPr>
          <w:rFonts w:eastAsia="Times New Roman" w:cstheme="minorHAnsi"/>
          <w:b/>
          <w:lang w:val="en-US"/>
        </w:rPr>
        <w:t>PERFORMANCE THROUGH PEOPLE</w:t>
      </w:r>
    </w:p>
    <w:p w14:paraId="595D92EF" w14:textId="60086069" w:rsidR="00D97908" w:rsidRDefault="00634B0E" w:rsidP="00634B0E">
      <w:pPr>
        <w:pBdr>
          <w:top w:val="single" w:sz="4" w:space="1" w:color="auto"/>
          <w:left w:val="single" w:sz="4" w:space="4" w:color="auto"/>
          <w:bottom w:val="single" w:sz="4" w:space="0" w:color="auto"/>
          <w:right w:val="single" w:sz="4" w:space="4" w:color="auto"/>
        </w:pBdr>
        <w:tabs>
          <w:tab w:val="left" w:pos="2025"/>
        </w:tabs>
        <w:spacing w:after="0" w:line="240" w:lineRule="auto"/>
        <w:rPr>
          <w:rFonts w:eastAsia="Times New Roman" w:cstheme="minorHAnsi"/>
          <w:b/>
          <w:sz w:val="24"/>
          <w:szCs w:val="20"/>
          <w:lang w:val="en-US"/>
        </w:rPr>
      </w:pPr>
      <w:r>
        <w:rPr>
          <w:rFonts w:eastAsia="Times New Roman" w:cstheme="minorHAnsi"/>
          <w:b/>
          <w:sz w:val="24"/>
          <w:szCs w:val="20"/>
          <w:lang w:val="en-US"/>
        </w:rPr>
        <w:tab/>
      </w: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9F16AA7"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634B0E">
      <w:pPr>
        <w:pBdr>
          <w:top w:val="single" w:sz="4" w:space="1" w:color="auto"/>
          <w:left w:val="single" w:sz="4" w:space="4" w:color="auto"/>
          <w:bottom w:val="single" w:sz="4" w:space="0" w:color="auto"/>
          <w:right w:val="single" w:sz="4" w:space="4" w:color="auto"/>
        </w:pBdr>
        <w:spacing w:after="0" w:line="240" w:lineRule="auto"/>
        <w:ind w:firstLine="720"/>
        <w:rPr>
          <w:rFonts w:eastAsia="Times New Roman" w:cstheme="minorHAnsi"/>
          <w:b/>
          <w:sz w:val="24"/>
          <w:szCs w:val="20"/>
          <w:lang w:val="en-US"/>
        </w:rPr>
      </w:pPr>
    </w:p>
    <w:p w14:paraId="661F1056"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C2AD00"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73B93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FA70238" w14:textId="5440C33D" w:rsidR="00634B0E" w:rsidRP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lang w:val="en-US"/>
        </w:rPr>
      </w:pPr>
      <w:r>
        <w:rPr>
          <w:rFonts w:eastAsia="Times New Roman" w:cstheme="minorHAnsi"/>
          <w:b/>
          <w:sz w:val="24"/>
          <w:szCs w:val="20"/>
          <w:lang w:val="en-US"/>
        </w:rPr>
        <w:tab/>
      </w:r>
    </w:p>
    <w:p w14:paraId="5A979767" w14:textId="18B2A343" w:rsidR="00634B0E" w:rsidRDefault="00634B0E" w:rsidP="00634B0E">
      <w:pPr>
        <w:pBdr>
          <w:top w:val="single" w:sz="4" w:space="1" w:color="auto"/>
          <w:left w:val="single" w:sz="4" w:space="4" w:color="auto"/>
          <w:bottom w:val="single" w:sz="4" w:space="0" w:color="auto"/>
          <w:right w:val="single" w:sz="4" w:space="4" w:color="auto"/>
        </w:pBdr>
        <w:tabs>
          <w:tab w:val="left" w:pos="2025"/>
        </w:tabs>
        <w:spacing w:after="0" w:line="240" w:lineRule="auto"/>
        <w:rPr>
          <w:rFonts w:eastAsia="Times New Roman" w:cstheme="minorHAnsi"/>
          <w:b/>
          <w:sz w:val="24"/>
          <w:szCs w:val="20"/>
          <w:lang w:val="en-US"/>
        </w:rPr>
      </w:pPr>
      <w:r>
        <w:rPr>
          <w:rFonts w:eastAsia="Times New Roman" w:cstheme="minorHAnsi"/>
          <w:b/>
          <w:sz w:val="24"/>
          <w:szCs w:val="20"/>
          <w:lang w:val="en-US"/>
        </w:rPr>
        <w:tab/>
      </w:r>
    </w:p>
    <w:p w14:paraId="04984215"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188E8A2" w14:textId="77777777" w:rsidR="00E31035" w:rsidRDefault="00E31035"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C514F4A" w14:textId="77777777" w:rsidR="00E31035" w:rsidRDefault="00E31035"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CC45F2E"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ED988D" w14:textId="77777777" w:rsidR="00885AB8" w:rsidRDefault="00885AB8"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8021C95" w14:textId="77777777" w:rsidR="00885AB8" w:rsidRDefault="00885AB8"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0F6548" w14:textId="77777777" w:rsidR="00885AB8" w:rsidRPr="004B4BEB" w:rsidRDefault="00885AB8"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843197" w14:textId="6006BA3B"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lastRenderedPageBreak/>
        <w:t>PERSONAL EFFECTIVENESS</w:t>
      </w:r>
    </w:p>
    <w:p w14:paraId="3E6F4B71"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AE02DE"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4B0F02B"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2FA5C38"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B08578"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3FD1E1D"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79305A"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C0D31AD" w14:textId="77777777" w:rsidR="00634B0E" w:rsidRDefault="00634B0E" w:rsidP="00634B0E">
      <w:pPr>
        <w:pBdr>
          <w:top w:val="single" w:sz="4" w:space="1" w:color="auto"/>
          <w:left w:val="single" w:sz="4" w:space="4" w:color="auto"/>
          <w:bottom w:val="single" w:sz="4" w:space="0" w:color="auto"/>
          <w:right w:val="single" w:sz="4" w:space="4" w:color="auto"/>
        </w:pBdr>
        <w:tabs>
          <w:tab w:val="left" w:pos="2025"/>
        </w:tabs>
        <w:spacing w:after="0" w:line="240" w:lineRule="auto"/>
        <w:rPr>
          <w:rFonts w:eastAsia="Times New Roman" w:cstheme="minorHAnsi"/>
          <w:b/>
          <w:sz w:val="24"/>
          <w:szCs w:val="20"/>
          <w:lang w:val="en-US"/>
        </w:rPr>
      </w:pPr>
    </w:p>
    <w:p w14:paraId="2137C105"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2F4AA5D"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F38B1EA"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D0E28DD"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3426B5F"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1DE11E"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3523248"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35FF40F"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322BFB1"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7208D6A" w14:textId="77777777" w:rsidR="00634B0E"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DE0A7A"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F44DB89" w14:textId="77777777" w:rsidR="00634B0E" w:rsidRPr="004B4BEB" w:rsidRDefault="00634B0E" w:rsidP="00634B0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7EDB64"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6179B39F"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14ECBEF2" w14:textId="77777777" w:rsidR="00422402" w:rsidRDefault="00422402" w:rsidP="0042240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lastRenderedPageBreak/>
        <w:t>and/or</w:t>
      </w:r>
      <w:proofErr w:type="gramEnd"/>
      <w:r w:rsidRPr="004B4BEB">
        <w:rPr>
          <w:rFonts w:eastAsiaTheme="minorEastAsia" w:cstheme="minorHAnsi"/>
          <w:lang w:eastAsia="en-IE"/>
        </w:rPr>
        <w:t xml:space="preserve">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19980BC0"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790773CD"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2DF28260" w14:textId="77777777" w:rsidR="00C26143" w:rsidRPr="004B4BEB" w:rsidRDefault="00C26143" w:rsidP="00C26143">
      <w:pPr>
        <w:spacing w:after="0" w:line="240" w:lineRule="auto"/>
        <w:rPr>
          <w:rFonts w:eastAsiaTheme="minorEastAsia" w:cstheme="minorHAnsi"/>
          <w:lang w:eastAsia="en-IE"/>
        </w:rPr>
      </w:pPr>
    </w:p>
    <w:p w14:paraId="4B805CF0"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167A48A5" w14:textId="77777777" w:rsidR="00C26143" w:rsidRPr="004B4BEB" w:rsidRDefault="00C26143" w:rsidP="00C26143">
      <w:pPr>
        <w:spacing w:after="0" w:line="240" w:lineRule="auto"/>
        <w:rPr>
          <w:rFonts w:eastAsiaTheme="minorEastAsia" w:cstheme="minorHAnsi"/>
          <w:lang w:eastAsia="en-IE"/>
        </w:rPr>
      </w:pPr>
    </w:p>
    <w:p w14:paraId="6C41932B"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2AB7BF6D" w14:textId="77777777" w:rsidR="00C26143" w:rsidRPr="00422402"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870589B"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09041AFD" w14:textId="7777777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D8C05F1" w14:textId="77777777" w:rsidR="00C26143" w:rsidRPr="004B4BEB" w:rsidRDefault="00C26143" w:rsidP="00C26143">
      <w:pPr>
        <w:spacing w:after="0" w:line="240" w:lineRule="auto"/>
        <w:rPr>
          <w:rFonts w:eastAsiaTheme="minorEastAsia" w:cstheme="minorHAnsi"/>
          <w:lang w:eastAsia="en-IE"/>
        </w:rPr>
      </w:pPr>
    </w:p>
    <w:p w14:paraId="7FCCEAE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735D9A61" w14:textId="77777777" w:rsidR="00C26143" w:rsidRPr="004B4BEB" w:rsidRDefault="00C26143" w:rsidP="00C26143">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14:paraId="68F8670F" w14:textId="77777777" w:rsidR="00C26143" w:rsidRPr="004B4BEB" w:rsidRDefault="00C26143"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7914335"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ACC1F8B"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E308CB"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37D4F970" w14:textId="77777777" w:rsidR="00C26143" w:rsidRPr="004B4BEB" w:rsidRDefault="00C26143" w:rsidP="00C26143">
      <w:pPr>
        <w:spacing w:after="0" w:line="240" w:lineRule="auto"/>
        <w:rPr>
          <w:rFonts w:eastAsia="Times New Roman" w:cstheme="minorHAnsi"/>
        </w:rPr>
      </w:pPr>
    </w:p>
    <w:p w14:paraId="0071FF2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305731BF" w14:textId="77777777" w:rsidR="00C26143" w:rsidRPr="004B4BEB" w:rsidRDefault="00C26143" w:rsidP="00C26143">
      <w:pPr>
        <w:spacing w:after="0" w:line="240" w:lineRule="auto"/>
        <w:rPr>
          <w:rFonts w:eastAsia="Times New Roman" w:cstheme="minorHAnsi"/>
        </w:rPr>
      </w:pPr>
    </w:p>
    <w:p w14:paraId="1C1C4268"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49BD53" wp14:editId="4DF112AF">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F9AE7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32C62D8" w14:textId="77777777" w:rsidR="00C26143" w:rsidRPr="004B4BEB" w:rsidRDefault="00C26143" w:rsidP="00C26143">
      <w:pPr>
        <w:spacing w:after="0" w:line="240" w:lineRule="auto"/>
        <w:rPr>
          <w:rFonts w:eastAsia="Times New Roman" w:cstheme="minorHAnsi"/>
        </w:rPr>
      </w:pPr>
    </w:p>
    <w:p w14:paraId="58D8A623"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0A6A6E9D" w14:textId="77777777" w:rsidR="004B4BEB" w:rsidRPr="004B4BEB" w:rsidRDefault="004B4BEB" w:rsidP="00C26143">
      <w:pPr>
        <w:spacing w:after="0" w:line="240" w:lineRule="auto"/>
        <w:rPr>
          <w:rFonts w:eastAsia="Times New Roman" w:cstheme="minorHAnsi"/>
        </w:rPr>
      </w:pPr>
    </w:p>
    <w:p w14:paraId="30224052"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w:lastRenderedPageBreak/>
        <mc:AlternateContent>
          <mc:Choice Requires="wps">
            <w:drawing>
              <wp:anchor distT="4294967294" distB="4294967294" distL="114300" distR="114300" simplePos="0" relativeHeight="251666432" behindDoc="0" locked="0" layoutInCell="1" allowOverlap="1" wp14:anchorId="3466B53E" wp14:editId="6343D40D">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9B07DD"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2D0A67FA" w14:textId="77777777" w:rsidR="00C26143" w:rsidRPr="004B4BEB" w:rsidRDefault="00C26143" w:rsidP="00C26143">
      <w:pPr>
        <w:spacing w:after="0" w:line="240" w:lineRule="auto"/>
        <w:rPr>
          <w:rFonts w:eastAsia="Times New Roman" w:cstheme="minorHAnsi"/>
        </w:rPr>
      </w:pPr>
    </w:p>
    <w:p w14:paraId="0343A1AA" w14:textId="77777777" w:rsidR="00C26143" w:rsidRPr="004B4BEB" w:rsidRDefault="00C26143" w:rsidP="00C26143">
      <w:pPr>
        <w:spacing w:after="0" w:line="240" w:lineRule="auto"/>
        <w:rPr>
          <w:rFonts w:eastAsia="Times New Roman" w:cstheme="minorHAnsi"/>
        </w:rPr>
      </w:pPr>
    </w:p>
    <w:p w14:paraId="549DA0F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E342182"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26BE7258" w14:textId="77777777" w:rsidTr="001376D1">
        <w:tc>
          <w:tcPr>
            <w:tcW w:w="624" w:type="dxa"/>
          </w:tcPr>
          <w:p w14:paraId="70F64E8B" w14:textId="77777777" w:rsidR="00070D0D" w:rsidRPr="00070D0D" w:rsidRDefault="00070D0D" w:rsidP="00070D0D">
            <w:pPr>
              <w:rPr>
                <w:rFonts w:eastAsiaTheme="minorHAnsi"/>
                <w:b/>
              </w:rPr>
            </w:pPr>
            <w:r w:rsidRPr="00070D0D">
              <w:rPr>
                <w:rFonts w:eastAsiaTheme="minorHAnsi"/>
                <w:b/>
              </w:rPr>
              <w:t>AM</w:t>
            </w:r>
          </w:p>
        </w:tc>
        <w:tc>
          <w:tcPr>
            <w:tcW w:w="624" w:type="dxa"/>
          </w:tcPr>
          <w:p w14:paraId="34300DED" w14:textId="77777777" w:rsidR="00070D0D" w:rsidRPr="00070D0D" w:rsidRDefault="00070D0D" w:rsidP="00070D0D">
            <w:pPr>
              <w:rPr>
                <w:rFonts w:eastAsiaTheme="minorHAnsi"/>
                <w:b/>
              </w:rPr>
            </w:pPr>
            <w:r w:rsidRPr="00070D0D">
              <w:rPr>
                <w:rFonts w:eastAsiaTheme="minorHAnsi"/>
                <w:b/>
              </w:rPr>
              <w:t>A1</w:t>
            </w:r>
          </w:p>
        </w:tc>
        <w:tc>
          <w:tcPr>
            <w:tcW w:w="624" w:type="dxa"/>
          </w:tcPr>
          <w:p w14:paraId="32931870" w14:textId="77777777" w:rsidR="00070D0D" w:rsidRPr="00070D0D" w:rsidRDefault="00070D0D" w:rsidP="00070D0D">
            <w:pPr>
              <w:rPr>
                <w:rFonts w:eastAsiaTheme="minorHAnsi"/>
                <w:b/>
              </w:rPr>
            </w:pPr>
            <w:r w:rsidRPr="00070D0D">
              <w:rPr>
                <w:rFonts w:eastAsiaTheme="minorHAnsi"/>
                <w:b/>
              </w:rPr>
              <w:t>A2</w:t>
            </w:r>
          </w:p>
        </w:tc>
        <w:tc>
          <w:tcPr>
            <w:tcW w:w="624" w:type="dxa"/>
          </w:tcPr>
          <w:p w14:paraId="501D4446" w14:textId="77777777" w:rsidR="00070D0D" w:rsidRPr="00070D0D" w:rsidRDefault="00070D0D" w:rsidP="00070D0D">
            <w:pPr>
              <w:rPr>
                <w:rFonts w:eastAsiaTheme="minorHAnsi"/>
                <w:b/>
              </w:rPr>
            </w:pPr>
            <w:r w:rsidRPr="00070D0D">
              <w:rPr>
                <w:rFonts w:eastAsiaTheme="minorHAnsi"/>
                <w:b/>
              </w:rPr>
              <w:t>A</w:t>
            </w:r>
          </w:p>
        </w:tc>
        <w:tc>
          <w:tcPr>
            <w:tcW w:w="624" w:type="dxa"/>
          </w:tcPr>
          <w:p w14:paraId="0DD10521" w14:textId="77777777" w:rsidR="00070D0D" w:rsidRPr="00070D0D" w:rsidRDefault="00070D0D" w:rsidP="00070D0D">
            <w:pPr>
              <w:rPr>
                <w:rFonts w:eastAsiaTheme="minorHAnsi"/>
                <w:b/>
              </w:rPr>
            </w:pPr>
            <w:r w:rsidRPr="00070D0D">
              <w:rPr>
                <w:rFonts w:eastAsiaTheme="minorHAnsi"/>
                <w:b/>
              </w:rPr>
              <w:t>B</w:t>
            </w:r>
          </w:p>
        </w:tc>
      </w:tr>
      <w:tr w:rsidR="00070D0D" w:rsidRPr="00070D0D" w14:paraId="29A3A1C7" w14:textId="77777777" w:rsidTr="001376D1">
        <w:tc>
          <w:tcPr>
            <w:tcW w:w="624" w:type="dxa"/>
          </w:tcPr>
          <w:p w14:paraId="73356C03" w14:textId="77777777" w:rsidR="00070D0D" w:rsidRPr="00070D0D" w:rsidRDefault="00070D0D" w:rsidP="00070D0D">
            <w:pPr>
              <w:rPr>
                <w:rFonts w:eastAsiaTheme="minorHAnsi"/>
                <w:b/>
              </w:rPr>
            </w:pPr>
            <w:r w:rsidRPr="00070D0D">
              <w:rPr>
                <w:rFonts w:eastAsiaTheme="minorHAnsi"/>
                <w:b/>
              </w:rPr>
              <w:t>BE</w:t>
            </w:r>
          </w:p>
        </w:tc>
        <w:tc>
          <w:tcPr>
            <w:tcW w:w="624" w:type="dxa"/>
          </w:tcPr>
          <w:p w14:paraId="637DAB52" w14:textId="77777777" w:rsidR="00070D0D" w:rsidRPr="00070D0D" w:rsidRDefault="00070D0D" w:rsidP="00070D0D">
            <w:pPr>
              <w:rPr>
                <w:rFonts w:eastAsiaTheme="minorHAnsi"/>
                <w:b/>
              </w:rPr>
            </w:pPr>
            <w:r w:rsidRPr="00070D0D">
              <w:rPr>
                <w:rFonts w:eastAsiaTheme="minorHAnsi"/>
                <w:b/>
              </w:rPr>
              <w:t>W</w:t>
            </w:r>
          </w:p>
        </w:tc>
        <w:tc>
          <w:tcPr>
            <w:tcW w:w="624" w:type="dxa"/>
          </w:tcPr>
          <w:p w14:paraId="672248EC" w14:textId="77777777" w:rsidR="00070D0D" w:rsidRPr="00070D0D" w:rsidRDefault="00070D0D" w:rsidP="00070D0D">
            <w:pPr>
              <w:rPr>
                <w:rFonts w:eastAsiaTheme="minorHAnsi"/>
                <w:b/>
              </w:rPr>
            </w:pPr>
            <w:r w:rsidRPr="00070D0D">
              <w:rPr>
                <w:rFonts w:eastAsiaTheme="minorHAnsi"/>
                <w:b/>
              </w:rPr>
              <w:t>C</w:t>
            </w:r>
          </w:p>
        </w:tc>
        <w:tc>
          <w:tcPr>
            <w:tcW w:w="624" w:type="dxa"/>
          </w:tcPr>
          <w:p w14:paraId="2954614C" w14:textId="77777777" w:rsidR="00070D0D" w:rsidRPr="00070D0D" w:rsidRDefault="00070D0D" w:rsidP="00070D0D">
            <w:pPr>
              <w:rPr>
                <w:rFonts w:eastAsiaTheme="minorHAnsi"/>
                <w:b/>
              </w:rPr>
            </w:pPr>
            <w:r w:rsidRPr="00070D0D">
              <w:rPr>
                <w:rFonts w:eastAsiaTheme="minorHAnsi"/>
                <w:b/>
              </w:rPr>
              <w:t>CE</w:t>
            </w:r>
          </w:p>
        </w:tc>
        <w:tc>
          <w:tcPr>
            <w:tcW w:w="624" w:type="dxa"/>
          </w:tcPr>
          <w:p w14:paraId="2525791A" w14:textId="77777777" w:rsidR="00070D0D" w:rsidRPr="00070D0D" w:rsidRDefault="00070D0D" w:rsidP="00070D0D">
            <w:pPr>
              <w:rPr>
                <w:rFonts w:eastAsiaTheme="minorHAnsi"/>
                <w:b/>
              </w:rPr>
            </w:pPr>
            <w:r w:rsidRPr="00070D0D">
              <w:rPr>
                <w:rFonts w:eastAsiaTheme="minorHAnsi"/>
                <w:b/>
              </w:rPr>
              <w:t>C1</w:t>
            </w:r>
          </w:p>
        </w:tc>
      </w:tr>
      <w:tr w:rsidR="00070D0D" w:rsidRPr="00070D0D" w14:paraId="4278F71D" w14:textId="77777777" w:rsidTr="001376D1">
        <w:tc>
          <w:tcPr>
            <w:tcW w:w="624" w:type="dxa"/>
          </w:tcPr>
          <w:p w14:paraId="05822624" w14:textId="77777777" w:rsidR="00070D0D" w:rsidRPr="00070D0D" w:rsidRDefault="00070D0D" w:rsidP="00070D0D">
            <w:pPr>
              <w:rPr>
                <w:rFonts w:eastAsiaTheme="minorHAnsi"/>
                <w:b/>
              </w:rPr>
            </w:pPr>
            <w:r w:rsidRPr="00070D0D">
              <w:rPr>
                <w:rFonts w:eastAsiaTheme="minorHAnsi"/>
                <w:b/>
              </w:rPr>
              <w:t>C1E</w:t>
            </w:r>
          </w:p>
        </w:tc>
        <w:tc>
          <w:tcPr>
            <w:tcW w:w="624" w:type="dxa"/>
          </w:tcPr>
          <w:p w14:paraId="6CFDD432" w14:textId="77777777" w:rsidR="00070D0D" w:rsidRPr="00070D0D" w:rsidRDefault="00070D0D" w:rsidP="00070D0D">
            <w:pPr>
              <w:rPr>
                <w:rFonts w:eastAsiaTheme="minorHAnsi"/>
                <w:b/>
              </w:rPr>
            </w:pPr>
            <w:r w:rsidRPr="00070D0D">
              <w:rPr>
                <w:rFonts w:eastAsiaTheme="minorHAnsi"/>
                <w:b/>
              </w:rPr>
              <w:t>D</w:t>
            </w:r>
          </w:p>
        </w:tc>
        <w:tc>
          <w:tcPr>
            <w:tcW w:w="624" w:type="dxa"/>
          </w:tcPr>
          <w:p w14:paraId="60C266F1" w14:textId="77777777" w:rsidR="00070D0D" w:rsidRPr="00070D0D" w:rsidRDefault="00070D0D" w:rsidP="00070D0D">
            <w:pPr>
              <w:rPr>
                <w:rFonts w:eastAsiaTheme="minorHAnsi"/>
                <w:b/>
              </w:rPr>
            </w:pPr>
            <w:r w:rsidRPr="00070D0D">
              <w:rPr>
                <w:rFonts w:eastAsiaTheme="minorHAnsi"/>
                <w:b/>
              </w:rPr>
              <w:t>DE</w:t>
            </w:r>
          </w:p>
        </w:tc>
        <w:tc>
          <w:tcPr>
            <w:tcW w:w="624" w:type="dxa"/>
          </w:tcPr>
          <w:p w14:paraId="1CF4113B" w14:textId="77777777" w:rsidR="00070D0D" w:rsidRPr="00070D0D" w:rsidRDefault="00070D0D" w:rsidP="00070D0D">
            <w:pPr>
              <w:rPr>
                <w:rFonts w:eastAsiaTheme="minorHAnsi"/>
                <w:b/>
              </w:rPr>
            </w:pPr>
            <w:r w:rsidRPr="00070D0D">
              <w:rPr>
                <w:rFonts w:eastAsiaTheme="minorHAnsi"/>
                <w:b/>
              </w:rPr>
              <w:t>D1</w:t>
            </w:r>
          </w:p>
        </w:tc>
        <w:tc>
          <w:tcPr>
            <w:tcW w:w="624" w:type="dxa"/>
          </w:tcPr>
          <w:p w14:paraId="5A45CA91" w14:textId="77777777" w:rsidR="00070D0D" w:rsidRPr="00070D0D" w:rsidRDefault="00070D0D" w:rsidP="00070D0D">
            <w:pPr>
              <w:rPr>
                <w:rFonts w:eastAsiaTheme="minorHAnsi"/>
                <w:b/>
              </w:rPr>
            </w:pPr>
            <w:r w:rsidRPr="00070D0D">
              <w:rPr>
                <w:rFonts w:eastAsiaTheme="minorHAnsi"/>
                <w:b/>
              </w:rPr>
              <w:t>D1E</w:t>
            </w:r>
          </w:p>
        </w:tc>
      </w:tr>
    </w:tbl>
    <w:p w14:paraId="35ACF697"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77CDDA4" w14:textId="77777777" w:rsidR="00070D0D" w:rsidRPr="00070D0D" w:rsidRDefault="00070D0D" w:rsidP="00070D0D">
      <w:pPr>
        <w:spacing w:after="0"/>
        <w:rPr>
          <w:rFonts w:cs="Times New Roman"/>
          <w:b/>
        </w:rPr>
      </w:pPr>
      <w:r w:rsidRPr="00070D0D">
        <w:rPr>
          <w:b/>
        </w:rPr>
        <w:tab/>
      </w:r>
    </w:p>
    <w:p w14:paraId="1C4FADCE"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37CB676B"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114B3476" w14:textId="77777777" w:rsidR="004B4BEB" w:rsidRDefault="004B4BEB" w:rsidP="00C26143">
      <w:pPr>
        <w:spacing w:after="0" w:line="240" w:lineRule="auto"/>
        <w:rPr>
          <w:rFonts w:eastAsia="Times New Roman" w:cstheme="minorHAnsi"/>
        </w:rPr>
      </w:pPr>
    </w:p>
    <w:p w14:paraId="0D285C60" w14:textId="77777777" w:rsidR="004B4BEB" w:rsidRDefault="004B4BEB" w:rsidP="00C26143">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14:paraId="606C899E" w14:textId="77777777" w:rsidR="004B4BEB" w:rsidRPr="004B4BEB" w:rsidRDefault="004B4BEB" w:rsidP="00C26143">
      <w:pPr>
        <w:spacing w:after="0" w:line="240" w:lineRule="auto"/>
        <w:rPr>
          <w:rFonts w:eastAsia="Times New Roman" w:cstheme="minorHAnsi"/>
        </w:rPr>
      </w:pPr>
    </w:p>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lastRenderedPageBreak/>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25B7A246" w:rsidR="00FF0FDE" w:rsidRPr="00FF0FDE" w:rsidRDefault="00FF0FDE" w:rsidP="00FF0FDE">
    <w:pPr>
      <w:pStyle w:val="Footer"/>
      <w:rPr>
        <w:color w:val="0F243E" w:themeColor="text2" w:themeShade="80"/>
        <w:sz w:val="20"/>
        <w:szCs w:val="20"/>
      </w:rPr>
    </w:pPr>
    <w:r w:rsidRPr="00BC728C">
      <w:rPr>
        <w:sz w:val="20"/>
        <w:szCs w:val="20"/>
      </w:rPr>
      <w:t xml:space="preserve">REF: </w:t>
    </w:r>
    <w:r w:rsidR="00BC728C" w:rsidRPr="00BC728C">
      <w:rPr>
        <w:sz w:val="20"/>
        <w:szCs w:val="20"/>
      </w:rPr>
      <w:t>01/2025 Temporary Senior</w:t>
    </w:r>
    <w:r w:rsidR="00296AA0">
      <w:rPr>
        <w:sz w:val="20"/>
        <w:szCs w:val="20"/>
      </w:rPr>
      <w:t xml:space="preserve"> Executive </w:t>
    </w:r>
    <w:r w:rsidR="001E6B49">
      <w:rPr>
        <w:sz w:val="20"/>
        <w:szCs w:val="20"/>
      </w:rPr>
      <w:t>E</w:t>
    </w:r>
    <w:r w:rsidR="00BC728C" w:rsidRPr="00BC728C">
      <w:rPr>
        <w:sz w:val="20"/>
        <w:szCs w:val="20"/>
      </w:rPr>
      <w:t>ngineer</w:t>
    </w:r>
    <w:r w:rsidRPr="00BC728C">
      <w:rPr>
        <w:sz w:val="20"/>
        <w:szCs w:val="20"/>
      </w:rPr>
      <w:tab/>
    </w:r>
    <w:r w:rsidR="00C6703D">
      <w:rPr>
        <w:sz w:val="20"/>
        <w:szCs w:val="20"/>
      </w:rPr>
      <w:tab/>
      <w:t xml:space="preserve">      </w:t>
    </w:r>
    <w:r w:rsidR="00C6703D">
      <w:rPr>
        <w:color w:val="FF0000"/>
        <w:sz w:val="20"/>
        <w:szCs w:val="20"/>
      </w:rPr>
      <w:t xml:space="preserve">    </w:t>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2C0E01">
      <w:rPr>
        <w:noProof/>
        <w:color w:val="17365D" w:themeColor="text2" w:themeShade="BF"/>
        <w:sz w:val="20"/>
        <w:szCs w:val="20"/>
      </w:rPr>
      <w:t>2</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2C0E01">
      <w:rPr>
        <w:noProof/>
        <w:color w:val="17365D" w:themeColor="text2" w:themeShade="BF"/>
        <w:sz w:val="20"/>
        <w:szCs w:val="20"/>
      </w:rPr>
      <w:t>10</w:t>
    </w:r>
    <w:r w:rsidRPr="00FF0FDE">
      <w:rPr>
        <w:color w:val="17365D" w:themeColor="text2" w:themeShade="BF"/>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57883A64"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1A00B71"/>
    <w:multiLevelType w:val="hybridMultilevel"/>
    <w:tmpl w:val="394A1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D2FFF"/>
    <w:rsid w:val="000E7942"/>
    <w:rsid w:val="001E6B49"/>
    <w:rsid w:val="002017DE"/>
    <w:rsid w:val="002627D2"/>
    <w:rsid w:val="00265BC2"/>
    <w:rsid w:val="00274159"/>
    <w:rsid w:val="00296AA0"/>
    <w:rsid w:val="002C0E01"/>
    <w:rsid w:val="002E73D1"/>
    <w:rsid w:val="00371AFA"/>
    <w:rsid w:val="003A487F"/>
    <w:rsid w:val="00422402"/>
    <w:rsid w:val="00432AB2"/>
    <w:rsid w:val="00437B2D"/>
    <w:rsid w:val="004B4BEB"/>
    <w:rsid w:val="00516525"/>
    <w:rsid w:val="00554330"/>
    <w:rsid w:val="00596026"/>
    <w:rsid w:val="00602C9C"/>
    <w:rsid w:val="00634B0E"/>
    <w:rsid w:val="006F5227"/>
    <w:rsid w:val="00742869"/>
    <w:rsid w:val="0074706D"/>
    <w:rsid w:val="00770EC4"/>
    <w:rsid w:val="00795F7C"/>
    <w:rsid w:val="007D0E7D"/>
    <w:rsid w:val="007E72DB"/>
    <w:rsid w:val="00841FDD"/>
    <w:rsid w:val="00885AB8"/>
    <w:rsid w:val="00901CF1"/>
    <w:rsid w:val="009B0307"/>
    <w:rsid w:val="00A270D5"/>
    <w:rsid w:val="00A625D3"/>
    <w:rsid w:val="00A9769C"/>
    <w:rsid w:val="00AA56DB"/>
    <w:rsid w:val="00AB597D"/>
    <w:rsid w:val="00B00173"/>
    <w:rsid w:val="00B53E3C"/>
    <w:rsid w:val="00BC728C"/>
    <w:rsid w:val="00C152BD"/>
    <w:rsid w:val="00C26143"/>
    <w:rsid w:val="00C60657"/>
    <w:rsid w:val="00C6703D"/>
    <w:rsid w:val="00C71DA9"/>
    <w:rsid w:val="00D21B9F"/>
    <w:rsid w:val="00D63A92"/>
    <w:rsid w:val="00D97908"/>
    <w:rsid w:val="00E24190"/>
    <w:rsid w:val="00E26925"/>
    <w:rsid w:val="00E31035"/>
    <w:rsid w:val="00E52FEE"/>
    <w:rsid w:val="00E60F5E"/>
    <w:rsid w:val="00E851BA"/>
    <w:rsid w:val="00EB53C7"/>
    <w:rsid w:val="00ED2D80"/>
    <w:rsid w:val="00F15B8F"/>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10</cp:revision>
  <cp:lastPrinted>2025-01-06T11:53:00Z</cp:lastPrinted>
  <dcterms:created xsi:type="dcterms:W3CDTF">2025-01-03T16:26:00Z</dcterms:created>
  <dcterms:modified xsi:type="dcterms:W3CDTF">2025-01-06T11:54:00Z</dcterms:modified>
</cp:coreProperties>
</file>